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293AABF1" w:rsidR="00511D78" w:rsidRPr="00995666" w:rsidRDefault="00611DB8" w:rsidP="00995666">
      <w:pPr>
        <w:jc w:val="center"/>
        <w:rPr>
          <w:rFonts w:eastAsia="Times New Roman" w:cs="Times New Roman"/>
          <w:color w:val="000000"/>
        </w:rPr>
      </w:pPr>
      <w:r w:rsidRPr="00760B04">
        <w:rPr>
          <w:rFonts w:eastAsia="Times New Roman" w:cs="Times New Roman"/>
          <w:b/>
          <w:bCs/>
          <w:color w:val="000000"/>
        </w:rPr>
        <w:t>Statistics for Psychology - PSYCH-UH 1004Q</w:t>
      </w:r>
    </w:p>
    <w:p w14:paraId="030AA6FA" w14:textId="1D781992" w:rsidR="00611DB8" w:rsidRDefault="00611DB8" w:rsidP="00995666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Homework</w:t>
      </w:r>
      <w:r w:rsidRPr="00760B04">
        <w:rPr>
          <w:rFonts w:eastAsia="Times New Roman" w:cs="Times New Roman"/>
          <w:b/>
          <w:bCs/>
          <w:color w:val="000000"/>
        </w:rPr>
        <w:t xml:space="preserve"> #</w:t>
      </w:r>
      <w:r w:rsidR="008162E3"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b/>
          <w:bCs/>
          <w:color w:val="000000"/>
        </w:rPr>
        <w:t xml:space="preserve"> – Answer Key</w:t>
      </w:r>
    </w:p>
    <w:p w14:paraId="06F9BAAA" w14:textId="4302441D" w:rsidR="00995666" w:rsidRDefault="000F7461" w:rsidP="00611DB8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624180">
        <w:rPr>
          <w:rFonts w:eastAsia="Times New Roman" w:cs="Times New Roman"/>
          <w:color w:val="000000"/>
        </w:rPr>
        <w:t>2</w:t>
      </w:r>
      <w:r w:rsidR="00995666">
        <w:rPr>
          <w:rFonts w:eastAsia="Times New Roman" w:cs="Times New Roman"/>
          <w:color w:val="000000"/>
        </w:rPr>
        <w:t xml:space="preserve"> points</w:t>
      </w:r>
    </w:p>
    <w:p w14:paraId="6D6059F7" w14:textId="24684C32" w:rsidR="00B10388" w:rsidRDefault="00B10388" w:rsidP="00611DB8">
      <w:pPr>
        <w:jc w:val="center"/>
        <w:rPr>
          <w:rFonts w:eastAsia="Times New Roman" w:cs="Times New Roman"/>
          <w:color w:val="000000"/>
        </w:rPr>
      </w:pPr>
    </w:p>
    <w:p w14:paraId="50B1C609" w14:textId="24AA2C48" w:rsidR="00611DB8" w:rsidRDefault="005175A6" w:rsidP="005175A6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189E0F06" w14:textId="77777777" w:rsidR="001164F7" w:rsidRDefault="001164F7" w:rsidP="00C1141A">
      <w:pPr>
        <w:jc w:val="both"/>
      </w:pPr>
    </w:p>
    <w:p w14:paraId="357DA1D2" w14:textId="4A66B011" w:rsidR="00C1141A" w:rsidRPr="001164F7" w:rsidRDefault="001164F7" w:rsidP="001164F7">
      <w:pPr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1. </w:t>
      </w:r>
      <w:r w:rsidR="00C1141A" w:rsidRPr="001164F7">
        <w:rPr>
          <w:rFonts w:ascii="CG Times" w:hAnsi="CG Times" w:cs="CG Times"/>
        </w:rPr>
        <w:t>A veterinarian is interested in the life span of golden retrievers. She recorded the age at</w:t>
      </w:r>
      <w:r w:rsidR="00C31A09" w:rsidRPr="001164F7">
        <w:rPr>
          <w:rFonts w:ascii="CG Times" w:hAnsi="CG Times" w:cs="CG Times"/>
        </w:rPr>
        <w:t xml:space="preserve"> </w:t>
      </w:r>
      <w:r w:rsidR="00C1141A" w:rsidRPr="001164F7">
        <w:rPr>
          <w:rFonts w:ascii="CG Times" w:hAnsi="CG Times" w:cs="CG Times"/>
        </w:rPr>
        <w:t>death (in years) of the retrievers treated in her clinic. The ages were 12, 9, 11, 10, 8, 14,</w:t>
      </w:r>
      <w:r w:rsidR="00C31A09" w:rsidRPr="001164F7">
        <w:rPr>
          <w:rFonts w:ascii="CG Times" w:hAnsi="CG Times" w:cs="CG Times"/>
        </w:rPr>
        <w:t xml:space="preserve"> </w:t>
      </w:r>
      <w:r w:rsidR="00C1141A" w:rsidRPr="001164F7">
        <w:rPr>
          <w:rFonts w:ascii="CG Times" w:hAnsi="CG Times" w:cs="CG Times"/>
        </w:rPr>
        <w:t>12, 1, 9, 12.</w:t>
      </w:r>
    </w:p>
    <w:p w14:paraId="702AE28D" w14:textId="77777777" w:rsidR="00C1141A" w:rsidRDefault="00C1141A" w:rsidP="00C1141A">
      <w:pPr>
        <w:jc w:val="both"/>
        <w:rPr>
          <w:rFonts w:ascii="CG Times" w:hAnsi="CG Times" w:cs="CG Times"/>
        </w:rPr>
      </w:pPr>
    </w:p>
    <w:p w14:paraId="6DCF2B89" w14:textId="5A7F4CBF" w:rsidR="00C1141A" w:rsidRDefault="00C1141A" w:rsidP="005C395C">
      <w:pPr>
        <w:ind w:left="284"/>
        <w:jc w:val="both"/>
        <w:rPr>
          <w:rFonts w:ascii="CG Times" w:hAnsi="CG Times" w:cs="CG Times"/>
        </w:rPr>
      </w:pPr>
      <w:r w:rsidRPr="00C1141A">
        <w:rPr>
          <w:rFonts w:ascii="CG Times" w:hAnsi="CG Times" w:cs="CG Times"/>
        </w:rPr>
        <w:t>a. Calculate the mean, median, and mode for</w:t>
      </w:r>
      <w:r>
        <w:rPr>
          <w:rFonts w:ascii="CG Times" w:hAnsi="CG Times" w:cs="CG Times"/>
        </w:rPr>
        <w:t xml:space="preserve"> </w:t>
      </w:r>
      <w:r w:rsidRPr="00C1141A">
        <w:rPr>
          <w:rFonts w:ascii="CG Times" w:hAnsi="CG Times" w:cs="CG Times"/>
        </w:rPr>
        <w:t>age at death.</w:t>
      </w:r>
      <w:r w:rsidR="00676B77">
        <w:rPr>
          <w:rFonts w:ascii="CG Times" w:hAnsi="CG Times" w:cs="CG Times"/>
        </w:rPr>
        <w:t xml:space="preserve"> (3 points)</w:t>
      </w:r>
    </w:p>
    <w:p w14:paraId="28E33CBA" w14:textId="2E629008" w:rsidR="00C31A09" w:rsidRDefault="00C31A09" w:rsidP="00C1141A">
      <w:pPr>
        <w:jc w:val="both"/>
        <w:rPr>
          <w:rFonts w:ascii="CG Times" w:hAnsi="CG Times" w:cs="CG Times"/>
        </w:rPr>
      </w:pPr>
    </w:p>
    <w:p w14:paraId="6FFE4C5B" w14:textId="245D9E73" w:rsidR="00B35496" w:rsidRDefault="00C1141A" w:rsidP="005C395C">
      <w:pPr>
        <w:ind w:left="284"/>
        <w:jc w:val="both"/>
        <w:rPr>
          <w:rFonts w:ascii="CG Times" w:hAnsi="CG Times" w:cs="CG Times"/>
        </w:rPr>
      </w:pPr>
      <w:r w:rsidRPr="00C1141A">
        <w:rPr>
          <w:rFonts w:ascii="CG Times" w:hAnsi="CG Times" w:cs="CG Times"/>
        </w:rPr>
        <w:t>b. After examining her records, the veterinarian</w:t>
      </w:r>
      <w:r>
        <w:rPr>
          <w:rFonts w:ascii="CG Times" w:hAnsi="CG Times" w:cs="CG Times"/>
        </w:rPr>
        <w:t xml:space="preserve"> </w:t>
      </w:r>
      <w:r w:rsidRPr="00C1141A">
        <w:rPr>
          <w:rFonts w:ascii="CG Times" w:hAnsi="CG Times" w:cs="CG Times"/>
        </w:rPr>
        <w:t>determined that the dog that had</w:t>
      </w:r>
      <w:r>
        <w:rPr>
          <w:rFonts w:ascii="CG Times" w:hAnsi="CG Times" w:cs="CG Times"/>
        </w:rPr>
        <w:t xml:space="preserve"> </w:t>
      </w:r>
      <w:r w:rsidRPr="00C1141A">
        <w:rPr>
          <w:rFonts w:ascii="CG Times" w:hAnsi="CG Times" w:cs="CG Times"/>
        </w:rPr>
        <w:t>died at 1 year was killed by a car. Recalculate</w:t>
      </w:r>
      <w:r>
        <w:rPr>
          <w:rFonts w:ascii="CG Times" w:hAnsi="CG Times" w:cs="CG Times"/>
        </w:rPr>
        <w:t xml:space="preserve"> </w:t>
      </w:r>
      <w:r w:rsidRPr="00C1141A">
        <w:rPr>
          <w:rFonts w:ascii="CG Times" w:hAnsi="CG Times" w:cs="CG Times"/>
        </w:rPr>
        <w:t>the mean, median, and mode without</w:t>
      </w:r>
      <w:r>
        <w:rPr>
          <w:rFonts w:ascii="CG Times" w:hAnsi="CG Times" w:cs="CG Times"/>
        </w:rPr>
        <w:t xml:space="preserve"> </w:t>
      </w:r>
      <w:r w:rsidRPr="00C1141A">
        <w:rPr>
          <w:rFonts w:ascii="CG Times" w:hAnsi="CG Times" w:cs="CG Times"/>
        </w:rPr>
        <w:t>that dog’s data.</w:t>
      </w:r>
      <w:r w:rsidR="00676B77">
        <w:rPr>
          <w:rFonts w:ascii="CG Times" w:hAnsi="CG Times" w:cs="CG Times"/>
        </w:rPr>
        <w:t xml:space="preserve"> (3 points)</w:t>
      </w:r>
    </w:p>
    <w:p w14:paraId="5EEA23F2" w14:textId="77777777" w:rsidR="00C1141A" w:rsidRDefault="00C1141A" w:rsidP="00C1141A">
      <w:pPr>
        <w:jc w:val="both"/>
        <w:rPr>
          <w:rFonts w:ascii="CG Times" w:hAnsi="CG Times" w:cs="CG Times"/>
        </w:rPr>
      </w:pPr>
    </w:p>
    <w:p w14:paraId="15C6F4BD" w14:textId="0E57D47C" w:rsidR="00C1141A" w:rsidRPr="00B35496" w:rsidRDefault="00B35496" w:rsidP="005C395C">
      <w:pPr>
        <w:ind w:left="284"/>
        <w:jc w:val="both"/>
        <w:rPr>
          <w:rFonts w:ascii="CG Times" w:hAnsi="CG Times" w:cs="CG Times"/>
        </w:rPr>
      </w:pPr>
      <w:r w:rsidRPr="00B35496">
        <w:rPr>
          <w:rFonts w:ascii="CG Times" w:hAnsi="CG Times" w:cs="CG Times"/>
        </w:rPr>
        <w:t>c.</w:t>
      </w:r>
      <w:r>
        <w:rPr>
          <w:rFonts w:ascii="CG Times" w:hAnsi="CG Times" w:cs="CG Times"/>
        </w:rPr>
        <w:t xml:space="preserve"> </w:t>
      </w:r>
      <w:r w:rsidR="00C1141A" w:rsidRPr="00B35496">
        <w:rPr>
          <w:rFonts w:ascii="CG Times" w:hAnsi="CG Times" w:cs="CG Times"/>
        </w:rPr>
        <w:t xml:space="preserve">Which </w:t>
      </w:r>
      <w:proofErr w:type="gramStart"/>
      <w:r w:rsidR="00C1141A" w:rsidRPr="00B35496">
        <w:rPr>
          <w:rFonts w:ascii="CG Times" w:hAnsi="CG Times" w:cs="CG Times"/>
        </w:rPr>
        <w:t>measure</w:t>
      </w:r>
      <w:proofErr w:type="gramEnd"/>
      <w:r w:rsidR="00C1141A" w:rsidRPr="00B35496">
        <w:rPr>
          <w:rFonts w:ascii="CG Times" w:hAnsi="CG Times" w:cs="CG Times"/>
        </w:rPr>
        <w:t xml:space="preserve"> of central tendency in part b changed the most, compared to the values originally calculated in part a?</w:t>
      </w:r>
      <w:r w:rsidR="005C395C">
        <w:rPr>
          <w:rFonts w:ascii="CG Times" w:hAnsi="CG Times" w:cs="CG Times"/>
        </w:rPr>
        <w:t xml:space="preserve"> </w:t>
      </w:r>
      <w:r w:rsidR="00886C52">
        <w:rPr>
          <w:rFonts w:ascii="CG Times" w:hAnsi="CG Times" w:cs="CG Times"/>
        </w:rPr>
        <w:t xml:space="preserve"> </w:t>
      </w:r>
      <w:r w:rsidR="005C395C">
        <w:rPr>
          <w:rFonts w:ascii="CG Times" w:hAnsi="CG Times" w:cs="CG Times"/>
        </w:rPr>
        <w:t>(</w:t>
      </w:r>
      <w:r w:rsidR="00EE4E33">
        <w:rPr>
          <w:rFonts w:ascii="CG Times" w:hAnsi="CG Times" w:cs="CG Times"/>
        </w:rPr>
        <w:t>1</w:t>
      </w:r>
      <w:r w:rsidR="005C395C">
        <w:rPr>
          <w:rFonts w:ascii="CG Times" w:hAnsi="CG Times" w:cs="CG Times"/>
        </w:rPr>
        <w:t xml:space="preserve"> point)</w:t>
      </w:r>
    </w:p>
    <w:p w14:paraId="3D9CDFF7" w14:textId="4648E4EA" w:rsidR="00C1141A" w:rsidRDefault="00C1141A" w:rsidP="00C1141A">
      <w:pPr>
        <w:jc w:val="both"/>
        <w:rPr>
          <w:rFonts w:ascii="CG Times" w:hAnsi="CG Times" w:cs="CG Times"/>
        </w:rPr>
      </w:pPr>
    </w:p>
    <w:p w14:paraId="4361504E" w14:textId="458004F1" w:rsidR="00886C52" w:rsidRDefault="001164F7" w:rsidP="00886C52">
      <w:pPr>
        <w:jc w:val="both"/>
        <w:rPr>
          <w:color w:val="000000" w:themeColor="text1"/>
        </w:rPr>
      </w:pPr>
      <w:r>
        <w:t>2</w:t>
      </w:r>
      <w:r w:rsidRPr="00886C52">
        <w:rPr>
          <w:color w:val="000000" w:themeColor="text1"/>
        </w:rPr>
        <w:t xml:space="preserve">. </w:t>
      </w:r>
      <w:r w:rsidR="00C1141A" w:rsidRPr="00886C52">
        <w:rPr>
          <w:color w:val="000000" w:themeColor="text1"/>
        </w:rPr>
        <w:t xml:space="preserve"> </w:t>
      </w:r>
      <w:r w:rsidR="00886C52">
        <w:rPr>
          <w:color w:val="000000" w:themeColor="text1"/>
        </w:rPr>
        <w:t xml:space="preserve">For </w:t>
      </w:r>
      <w:r w:rsidR="00886C52" w:rsidRPr="00911C64">
        <w:rPr>
          <w:color w:val="000000" w:themeColor="text1"/>
        </w:rPr>
        <w:t>the following set of scores: 3, 8, 13, 23, 26, 26, 26, 27, 28, 28, 29, 30, 32, 41, 49, 56</w:t>
      </w:r>
      <w:r w:rsidR="00886C52">
        <w:rPr>
          <w:color w:val="000000" w:themeColor="text1"/>
        </w:rPr>
        <w:t>, c</w:t>
      </w:r>
      <w:r w:rsidR="00C1141A" w:rsidRPr="00911C64">
        <w:rPr>
          <w:color w:val="000000" w:themeColor="text1"/>
        </w:rPr>
        <w:t>alculate the</w:t>
      </w:r>
      <w:r w:rsidR="00886C52">
        <w:rPr>
          <w:color w:val="000000" w:themeColor="text1"/>
        </w:rPr>
        <w:t xml:space="preserve"> following:</w:t>
      </w:r>
    </w:p>
    <w:p w14:paraId="092AA86B" w14:textId="77777777" w:rsidR="00886C52" w:rsidRDefault="00886C52" w:rsidP="00C1141A">
      <w:pPr>
        <w:jc w:val="both"/>
        <w:rPr>
          <w:color w:val="000000" w:themeColor="text1"/>
        </w:rPr>
      </w:pPr>
    </w:p>
    <w:p w14:paraId="0C65688E" w14:textId="61594AB5" w:rsidR="00886C52" w:rsidRDefault="00886C52" w:rsidP="00886C52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C1141A" w:rsidRPr="00886C52">
        <w:rPr>
          <w:color w:val="000000" w:themeColor="text1"/>
        </w:rPr>
        <w:t>ange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(1 point)</w:t>
      </w:r>
    </w:p>
    <w:p w14:paraId="435101B7" w14:textId="6403808B" w:rsidR="00A33C2B" w:rsidRPr="0024160D" w:rsidRDefault="00C1141A" w:rsidP="00C613E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5175A6">
        <w:rPr>
          <w:color w:val="000000" w:themeColor="text1"/>
        </w:rPr>
        <w:t xml:space="preserve">mean </w:t>
      </w:r>
      <w:r w:rsidR="00911C64" w:rsidRPr="005175A6">
        <w:rPr>
          <w:color w:val="000000" w:themeColor="text1"/>
        </w:rPr>
        <w:t xml:space="preserve">absolute </w:t>
      </w:r>
      <w:r w:rsidRPr="005175A6">
        <w:rPr>
          <w:color w:val="000000" w:themeColor="text1"/>
        </w:rPr>
        <w:t>deviation</w:t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886C52" w:rsidRPr="005175A6">
        <w:rPr>
          <w:color w:val="000000" w:themeColor="text1"/>
        </w:rPr>
        <w:tab/>
      </w:r>
      <w:r w:rsidR="00886C52" w:rsidRPr="005175A6">
        <w:rPr>
          <w:color w:val="000000" w:themeColor="text1"/>
        </w:rPr>
        <w:tab/>
      </w:r>
      <w:r w:rsidR="00886C52" w:rsidRPr="005175A6">
        <w:rPr>
          <w:color w:val="000000" w:themeColor="text1"/>
        </w:rPr>
        <w:tab/>
      </w:r>
      <w:r w:rsidR="00886C52" w:rsidRPr="005175A6">
        <w:rPr>
          <w:color w:val="000000" w:themeColor="text1"/>
        </w:rPr>
        <w:tab/>
        <w:t>(</w:t>
      </w:r>
      <w:r w:rsidR="005175A6">
        <w:rPr>
          <w:color w:val="000000" w:themeColor="text1"/>
        </w:rPr>
        <w:t>3</w:t>
      </w:r>
      <w:r w:rsidR="00886C52" w:rsidRPr="005175A6">
        <w:rPr>
          <w:color w:val="000000" w:themeColor="text1"/>
        </w:rPr>
        <w:t xml:space="preserve"> points)</w:t>
      </w:r>
    </w:p>
    <w:p w14:paraId="63114E06" w14:textId="14B3D089" w:rsidR="0024160D" w:rsidRPr="00886C52" w:rsidRDefault="00C1141A" w:rsidP="005175A6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886C52">
        <w:rPr>
          <w:color w:val="000000" w:themeColor="text1"/>
        </w:rPr>
        <w:t xml:space="preserve">standard deviation </w:t>
      </w:r>
      <w:r w:rsidR="005B613C" w:rsidRPr="00886C52">
        <w:rPr>
          <w:color w:val="000000" w:themeColor="text1"/>
        </w:rPr>
        <w:t xml:space="preserve">(use </w:t>
      </w:r>
      <w:r w:rsidR="005B613C" w:rsidRPr="00886C52">
        <w:rPr>
          <w:i/>
          <w:iCs/>
          <w:color w:val="000000" w:themeColor="text1"/>
        </w:rPr>
        <w:t>n</w:t>
      </w:r>
      <w:r w:rsidR="005B613C" w:rsidRPr="00886C52">
        <w:rPr>
          <w:color w:val="000000" w:themeColor="text1"/>
        </w:rPr>
        <w:t xml:space="preserve"> as a denominator) </w:t>
      </w:r>
      <w:r w:rsidR="00886C52">
        <w:rPr>
          <w:color w:val="000000" w:themeColor="text1"/>
        </w:rPr>
        <w:tab/>
      </w:r>
      <w:r w:rsidR="00886C52">
        <w:rPr>
          <w:color w:val="000000" w:themeColor="text1"/>
        </w:rPr>
        <w:tab/>
      </w:r>
      <w:r w:rsidR="00886C52">
        <w:rPr>
          <w:color w:val="000000" w:themeColor="text1"/>
        </w:rPr>
        <w:tab/>
      </w:r>
      <w:r w:rsidR="00886C52">
        <w:rPr>
          <w:color w:val="000000" w:themeColor="text1"/>
        </w:rPr>
        <w:tab/>
      </w:r>
      <w:r w:rsidR="00886C52">
        <w:rPr>
          <w:color w:val="000000" w:themeColor="text1"/>
        </w:rPr>
        <w:tab/>
        <w:t>(</w:t>
      </w:r>
      <w:r w:rsidR="005175A6">
        <w:rPr>
          <w:color w:val="000000" w:themeColor="text1"/>
        </w:rPr>
        <w:t>3</w:t>
      </w:r>
      <w:r w:rsidR="00886C52">
        <w:rPr>
          <w:color w:val="000000" w:themeColor="text1"/>
        </w:rPr>
        <w:t xml:space="preserve"> points)</w:t>
      </w:r>
      <w:r w:rsidR="0024160D">
        <w:rPr>
          <w:color w:val="000000" w:themeColor="text1"/>
        </w:rPr>
        <w:br/>
      </w:r>
    </w:p>
    <w:p w14:paraId="572B6C7B" w14:textId="7FADE0C9" w:rsidR="005175A6" w:rsidRDefault="001164F7" w:rsidP="001164F7">
      <w:pPr>
        <w:ind w:left="360" w:hanging="360"/>
        <w:jc w:val="both"/>
        <w:rPr>
          <w:rFonts w:cs="Times New Roman"/>
          <w:color w:val="000000" w:themeColor="text1"/>
        </w:rPr>
      </w:pPr>
      <w:r w:rsidRPr="00911C64">
        <w:rPr>
          <w:color w:val="000000" w:themeColor="text1"/>
        </w:rPr>
        <w:t>3.</w:t>
      </w:r>
      <w:r w:rsidRPr="00911C64">
        <w:rPr>
          <w:color w:val="000000" w:themeColor="text1"/>
        </w:rPr>
        <w:tab/>
      </w:r>
      <w:r w:rsidR="005175A6">
        <w:rPr>
          <w:rFonts w:cs="Times New Roman"/>
          <w:color w:val="000000" w:themeColor="text1"/>
        </w:rPr>
        <w:t>F</w:t>
      </w:r>
      <w:r w:rsidR="005175A6" w:rsidRPr="00911C64">
        <w:rPr>
          <w:rFonts w:cs="Times New Roman"/>
          <w:color w:val="000000" w:themeColor="text1"/>
        </w:rPr>
        <w:t>or the following set of scores: 64, 45, 58, 51, 53, 60, 52, 49</w:t>
      </w:r>
      <w:r w:rsidR="005175A6">
        <w:rPr>
          <w:rFonts w:cs="Times New Roman"/>
          <w:color w:val="000000" w:themeColor="text1"/>
        </w:rPr>
        <w:t>, calculate the following:</w:t>
      </w:r>
    </w:p>
    <w:p w14:paraId="17163CA6" w14:textId="77777777" w:rsidR="005175A6" w:rsidRDefault="005175A6" w:rsidP="001164F7">
      <w:pPr>
        <w:ind w:left="360" w:hanging="360"/>
        <w:jc w:val="both"/>
        <w:rPr>
          <w:rFonts w:cs="Times New Roman"/>
          <w:color w:val="000000" w:themeColor="text1"/>
        </w:rPr>
      </w:pPr>
    </w:p>
    <w:p w14:paraId="36B43DD8" w14:textId="5FB72547" w:rsidR="005175A6" w:rsidRDefault="001164F7" w:rsidP="005175A6">
      <w:pPr>
        <w:ind w:firstLine="360"/>
        <w:jc w:val="both"/>
        <w:rPr>
          <w:color w:val="000000" w:themeColor="text1"/>
        </w:rPr>
      </w:pPr>
      <w:r w:rsidRPr="00911C64">
        <w:rPr>
          <w:color w:val="000000" w:themeColor="text1"/>
        </w:rPr>
        <w:t xml:space="preserve">a. </w:t>
      </w:r>
      <w:r w:rsidR="005175A6">
        <w:rPr>
          <w:color w:val="000000" w:themeColor="text1"/>
        </w:rPr>
        <w:tab/>
        <w:t>the mean</w:t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</w:r>
      <w:r w:rsidR="005175A6">
        <w:rPr>
          <w:color w:val="000000" w:themeColor="text1"/>
        </w:rPr>
        <w:tab/>
        <w:t>(1 point)</w:t>
      </w:r>
    </w:p>
    <w:p w14:paraId="697179C2" w14:textId="1B42C877" w:rsidR="005175A6" w:rsidRPr="005175A6" w:rsidRDefault="005175A6" w:rsidP="005175A6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b. </w:t>
      </w:r>
      <w:r>
        <w:rPr>
          <w:color w:val="000000" w:themeColor="text1"/>
        </w:rPr>
        <w:tab/>
        <w:t xml:space="preserve">the standard deviation (use </w:t>
      </w:r>
      <w:r>
        <w:rPr>
          <w:i/>
          <w:iCs/>
          <w:color w:val="000000" w:themeColor="text1"/>
        </w:rPr>
        <w:t>n</w:t>
      </w:r>
      <w:r>
        <w:rPr>
          <w:color w:val="000000" w:themeColor="text1"/>
        </w:rPr>
        <w:t xml:space="preserve"> as the denominator)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(1 point)</w:t>
      </w:r>
    </w:p>
    <w:p w14:paraId="0B2799F3" w14:textId="4334B07C" w:rsidR="00676B77" w:rsidRDefault="005175A6" w:rsidP="005175A6">
      <w:pPr>
        <w:ind w:firstLine="360"/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proofErr w:type="gramStart"/>
      <w:r>
        <w:rPr>
          <w:rFonts w:cs="Times New Roman"/>
          <w:color w:val="000000" w:themeColor="text1"/>
        </w:rPr>
        <w:t>convert</w:t>
      </w:r>
      <w:proofErr w:type="gramEnd"/>
      <w:r>
        <w:rPr>
          <w:rFonts w:cs="Times New Roman"/>
          <w:color w:val="000000" w:themeColor="text1"/>
        </w:rPr>
        <w:t xml:space="preserve"> each score to a z-score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(4 points)</w:t>
      </w:r>
    </w:p>
    <w:p w14:paraId="30E29002" w14:textId="4BD738D0" w:rsidR="005175A6" w:rsidRDefault="005175A6" w:rsidP="005175A6">
      <w:pPr>
        <w:ind w:firstLine="3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d.</w:t>
      </w:r>
      <w:r>
        <w:rPr>
          <w:rFonts w:cs="Times New Roman"/>
          <w:color w:val="000000" w:themeColor="text1"/>
        </w:rPr>
        <w:tab/>
        <w:t>the mean of the z scores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(1 point)</w:t>
      </w:r>
    </w:p>
    <w:p w14:paraId="0DCD4FF5" w14:textId="19756A9A" w:rsidR="005175A6" w:rsidRPr="005175A6" w:rsidRDefault="005175A6" w:rsidP="005175A6">
      <w:pPr>
        <w:ind w:firstLine="360"/>
        <w:jc w:val="both"/>
        <w:rPr>
          <w:color w:val="000000" w:themeColor="text1"/>
        </w:rPr>
      </w:pPr>
      <w:r>
        <w:rPr>
          <w:rFonts w:cs="Times New Roman"/>
          <w:color w:val="000000" w:themeColor="text1"/>
        </w:rPr>
        <w:t>e.</w:t>
      </w:r>
      <w:r>
        <w:rPr>
          <w:rFonts w:cs="Times New Roman"/>
          <w:color w:val="000000" w:themeColor="text1"/>
        </w:rPr>
        <w:tab/>
        <w:t xml:space="preserve">the standard deviation of the z-scores (use </w:t>
      </w:r>
      <w:r>
        <w:rPr>
          <w:rFonts w:cs="Times New Roman"/>
          <w:i/>
          <w:iCs/>
          <w:color w:val="000000" w:themeColor="text1"/>
        </w:rPr>
        <w:t>n</w:t>
      </w:r>
      <w:r>
        <w:rPr>
          <w:rFonts w:cs="Times New Roman"/>
          <w:color w:val="000000" w:themeColor="text1"/>
        </w:rPr>
        <w:t xml:space="preserve"> as the denominator)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(1 point)</w:t>
      </w:r>
    </w:p>
    <w:p w14:paraId="50FCBFE2" w14:textId="5CCC30A1" w:rsidR="00676B77" w:rsidRPr="005175A6" w:rsidRDefault="005175A6" w:rsidP="005175A6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p w14:paraId="1D32656C" w14:textId="1F1D80E6" w:rsidR="00676B77" w:rsidRPr="004839C3" w:rsidRDefault="007C53B8" w:rsidP="004839C3">
      <w:pPr>
        <w:rPr>
          <w:rFonts w:cs="Times New Roman"/>
          <w:color w:val="000000" w:themeColor="text1"/>
        </w:rPr>
      </w:pPr>
      <w:r>
        <w:rPr>
          <w:color w:val="000000" w:themeColor="text1"/>
        </w:rPr>
        <w:t>4</w:t>
      </w:r>
      <w:r w:rsidR="001164F7" w:rsidRPr="00911C64">
        <w:rPr>
          <w:color w:val="000000" w:themeColor="text1"/>
        </w:rPr>
        <w:t xml:space="preserve">. </w:t>
      </w:r>
      <w:r w:rsidR="00676B77" w:rsidRPr="00911C64">
        <w:rPr>
          <w:rFonts w:cs="Times New Roman"/>
          <w:color w:val="000000" w:themeColor="text1"/>
        </w:rPr>
        <w:t>Use Table A.1</w:t>
      </w:r>
      <w:r w:rsidR="00D144B0" w:rsidRPr="00911C64">
        <w:rPr>
          <w:rFonts w:cs="Times New Roman"/>
          <w:color w:val="000000" w:themeColor="text1"/>
        </w:rPr>
        <w:t xml:space="preserve"> from the textbook</w:t>
      </w:r>
      <w:r w:rsidR="00676B77" w:rsidRPr="00911C64">
        <w:rPr>
          <w:rFonts w:cs="Times New Roman"/>
          <w:color w:val="000000" w:themeColor="text1"/>
        </w:rPr>
        <w:t xml:space="preserve"> to find the area of the normal distribution </w:t>
      </w:r>
      <w:r w:rsidR="00676B77" w:rsidRPr="004C5000">
        <w:rPr>
          <w:rFonts w:cs="Times New Roman"/>
          <w:i/>
          <w:iCs/>
          <w:color w:val="000000" w:themeColor="text1"/>
        </w:rPr>
        <w:t>beyond z</w:t>
      </w:r>
      <w:r w:rsidR="00676B77" w:rsidRPr="00911C64">
        <w:rPr>
          <w:rFonts w:cs="Times New Roman"/>
          <w:color w:val="000000" w:themeColor="text1"/>
        </w:rPr>
        <w:t>, when z equals</w:t>
      </w:r>
      <w:r w:rsidR="004839C3">
        <w:rPr>
          <w:rFonts w:cs="Times New Roman"/>
          <w:color w:val="000000" w:themeColor="text1"/>
        </w:rPr>
        <w:t xml:space="preserve"> (t</w:t>
      </w:r>
      <w:r w:rsidR="004839C3" w:rsidRPr="004839C3">
        <w:rPr>
          <w:rFonts w:cs="Times New Roman"/>
          <w:color w:val="000000" w:themeColor="text1"/>
        </w:rPr>
        <w:t xml:space="preserve">he area referred to as </w:t>
      </w:r>
      <w:r w:rsidR="004839C3" w:rsidRPr="004839C3">
        <w:rPr>
          <w:rFonts w:cs="Times New Roman"/>
          <w:i/>
          <w:iCs/>
          <w:color w:val="000000" w:themeColor="text1"/>
        </w:rPr>
        <w:t>Beyond z</w:t>
      </w:r>
      <w:r w:rsidR="004839C3" w:rsidRPr="004839C3">
        <w:rPr>
          <w:rFonts w:cs="Times New Roman"/>
          <w:color w:val="000000" w:themeColor="text1"/>
        </w:rPr>
        <w:t xml:space="preserve"> is</w:t>
      </w:r>
      <w:r w:rsidR="004839C3">
        <w:rPr>
          <w:rFonts w:cs="Times New Roman"/>
          <w:color w:val="000000" w:themeColor="text1"/>
        </w:rPr>
        <w:t xml:space="preserve"> </w:t>
      </w:r>
      <w:r w:rsidR="004839C3" w:rsidRPr="004839C3">
        <w:rPr>
          <w:rFonts w:cs="Times New Roman"/>
          <w:color w:val="000000" w:themeColor="text1"/>
        </w:rPr>
        <w:t xml:space="preserve">the area that begins at </w:t>
      </w:r>
      <w:r w:rsidR="004839C3" w:rsidRPr="004839C3">
        <w:rPr>
          <w:rFonts w:cs="Times New Roman"/>
          <w:i/>
          <w:iCs/>
          <w:color w:val="000000" w:themeColor="text1"/>
        </w:rPr>
        <w:t>z</w:t>
      </w:r>
      <w:r w:rsidR="004839C3" w:rsidRPr="004839C3">
        <w:rPr>
          <w:rFonts w:cs="Times New Roman"/>
          <w:color w:val="000000" w:themeColor="text1"/>
        </w:rPr>
        <w:t xml:space="preserve"> and extends away from the mean in the direction</w:t>
      </w:r>
      <w:r w:rsidR="004839C3">
        <w:rPr>
          <w:rFonts w:cs="Times New Roman"/>
          <w:color w:val="000000" w:themeColor="text1"/>
        </w:rPr>
        <w:t xml:space="preserve"> </w:t>
      </w:r>
      <w:r w:rsidR="004839C3" w:rsidRPr="004839C3">
        <w:rPr>
          <w:rFonts w:cs="Times New Roman"/>
          <w:color w:val="000000" w:themeColor="text1"/>
        </w:rPr>
        <w:t>of the closest tail</w:t>
      </w:r>
      <w:r w:rsidR="004839C3">
        <w:rPr>
          <w:rFonts w:cs="Times New Roman"/>
          <w:color w:val="000000" w:themeColor="text1"/>
        </w:rPr>
        <w:t xml:space="preserve">. </w:t>
      </w:r>
      <w:r w:rsidR="004839C3" w:rsidRPr="004839C3">
        <w:rPr>
          <w:rFonts w:cs="Times New Roman"/>
          <w:color w:val="000000" w:themeColor="text1"/>
        </w:rPr>
        <w:t>For this specific problem, it is in the positive direction; but for other problems in the future, it could be in the negative direction</w:t>
      </w:r>
      <w:r w:rsidR="004839C3">
        <w:rPr>
          <w:rFonts w:cs="Times New Roman"/>
          <w:color w:val="000000" w:themeColor="text1"/>
        </w:rPr>
        <w:t xml:space="preserve">): </w:t>
      </w:r>
      <w:r w:rsidR="004839C3" w:rsidRPr="00911C64">
        <w:rPr>
          <w:rFonts w:cs="Times New Roman"/>
          <w:color w:val="000000" w:themeColor="text1"/>
        </w:rPr>
        <w:t>(5 points)</w:t>
      </w:r>
      <w:r w:rsidR="005B613C">
        <w:rPr>
          <w:rFonts w:cs="Times New Roman"/>
          <w:color w:val="000000" w:themeColor="text1"/>
        </w:rPr>
        <w:br/>
      </w:r>
    </w:p>
    <w:p w14:paraId="31698F97" w14:textId="77777777" w:rsidR="00676B77" w:rsidRPr="00911C64" w:rsidRDefault="00676B77" w:rsidP="00676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 xml:space="preserve">0.09: </w:t>
      </w:r>
    </w:p>
    <w:p w14:paraId="39B665E7" w14:textId="77777777" w:rsidR="00676B77" w:rsidRPr="00911C64" w:rsidRDefault="00676B77" w:rsidP="00676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 xml:space="preserve">0.75: </w:t>
      </w:r>
    </w:p>
    <w:p w14:paraId="257024CA" w14:textId="77777777" w:rsidR="00676B77" w:rsidRPr="00911C64" w:rsidRDefault="00676B77" w:rsidP="00676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 xml:space="preserve">1.05: </w:t>
      </w:r>
    </w:p>
    <w:p w14:paraId="5A401300" w14:textId="77777777" w:rsidR="00676B77" w:rsidRPr="00911C64" w:rsidRDefault="00676B77" w:rsidP="00676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 xml:space="preserve">1.96: </w:t>
      </w:r>
    </w:p>
    <w:p w14:paraId="6725DAFD" w14:textId="77777777" w:rsidR="00676B77" w:rsidRPr="00911C64" w:rsidRDefault="00676B77" w:rsidP="00676B7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 xml:space="preserve">2.57: </w:t>
      </w:r>
    </w:p>
    <w:p w14:paraId="324EFCA5" w14:textId="77777777" w:rsidR="00676B77" w:rsidRPr="00911C64" w:rsidRDefault="00676B77" w:rsidP="00676B77">
      <w:pPr>
        <w:jc w:val="both"/>
        <w:rPr>
          <w:rFonts w:ascii="CG Times" w:hAnsi="CG Times" w:cs="CG Times"/>
          <w:color w:val="000000" w:themeColor="text1"/>
        </w:rPr>
      </w:pPr>
    </w:p>
    <w:p w14:paraId="5CD04E90" w14:textId="6A5F43F6" w:rsidR="00676B77" w:rsidRPr="00911C64" w:rsidRDefault="007C53B8" w:rsidP="001164F7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1164F7" w:rsidRPr="00911C64">
        <w:rPr>
          <w:color w:val="000000" w:themeColor="text1"/>
        </w:rPr>
        <w:t xml:space="preserve">. </w:t>
      </w:r>
      <w:r w:rsidR="00676B77" w:rsidRPr="00911C64">
        <w:rPr>
          <w:rFonts w:cs="Times New Roman"/>
          <w:color w:val="000000" w:themeColor="text1"/>
        </w:rPr>
        <w:t>A teacher thinks her class has an unusually high IQ, because her 36 students have an average IQ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</m:acc>
      </m:oMath>
      <w:r w:rsidR="00676B77" w:rsidRPr="00911C64">
        <w:rPr>
          <w:rFonts w:cs="Times New Roman"/>
          <w:color w:val="000000" w:themeColor="text1"/>
        </w:rPr>
        <w:t>) of 108. If the population mean is 100 and σ = 15,</w:t>
      </w:r>
    </w:p>
    <w:p w14:paraId="3E62DB01" w14:textId="260F1EFF" w:rsidR="00676B77" w:rsidRPr="00911C64" w:rsidRDefault="00676B77" w:rsidP="00676B7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911C64">
        <w:rPr>
          <w:rFonts w:cs="Times New Roman"/>
          <w:color w:val="000000" w:themeColor="text1"/>
        </w:rPr>
        <w:t>What is the z score for this class?</w:t>
      </w:r>
      <w:r w:rsidR="00A706DA">
        <w:rPr>
          <w:rFonts w:cs="Times New Roman"/>
          <w:color w:val="000000" w:themeColor="text1"/>
        </w:rPr>
        <w:t xml:space="preserve"> (</w:t>
      </w:r>
      <w:r w:rsidR="00A706DA" w:rsidRPr="00A706DA">
        <w:rPr>
          <w:rFonts w:cs="Times New Roman"/>
          <w:color w:val="000000" w:themeColor="text1"/>
        </w:rPr>
        <w:t xml:space="preserve">Notice that this is about a sample -- the class is a sample, so </w:t>
      </w:r>
      <w:r w:rsidR="00A706DA">
        <w:rPr>
          <w:rFonts w:cs="Times New Roman"/>
          <w:color w:val="000000" w:themeColor="text1"/>
        </w:rPr>
        <w:t>you need to use</w:t>
      </w:r>
      <w:r w:rsidR="00A706DA" w:rsidRPr="00A706DA">
        <w:rPr>
          <w:rFonts w:cs="Times New Roman"/>
          <w:color w:val="000000" w:themeColor="text1"/>
        </w:rPr>
        <w:t xml:space="preserve"> the z-score formula for samples</w:t>
      </w:r>
      <w:r w:rsidR="00A706DA">
        <w:rPr>
          <w:rFonts w:cs="Times New Roman"/>
          <w:color w:val="000000" w:themeColor="text1"/>
        </w:rPr>
        <w:t>)</w:t>
      </w:r>
      <w:r w:rsidRPr="00911C64">
        <w:rPr>
          <w:rFonts w:cs="Times New Roman"/>
          <w:color w:val="000000" w:themeColor="text1"/>
        </w:rPr>
        <w:t xml:space="preserve"> (4 points)</w:t>
      </w:r>
    </w:p>
    <w:p w14:paraId="21E9097E" w14:textId="0268B12A" w:rsidR="00676B77" w:rsidRPr="005B613C" w:rsidRDefault="004C5000" w:rsidP="005B613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4C5000">
        <w:rPr>
          <w:rFonts w:cs="Times New Roman"/>
          <w:color w:val="000000" w:themeColor="text1"/>
        </w:rPr>
        <w:t>Based on the z-score that you just calculated, what percentage of classes (of the same size) would you expect to have a higher average IQ than this class?</w:t>
      </w:r>
      <w:r>
        <w:rPr>
          <w:rFonts w:cs="Times New Roman"/>
          <w:color w:val="000000" w:themeColor="text1"/>
        </w:rPr>
        <w:t xml:space="preserve"> </w:t>
      </w:r>
      <w:r w:rsidR="00676B77" w:rsidRPr="00911C64">
        <w:rPr>
          <w:rFonts w:cs="Times New Roman"/>
          <w:color w:val="000000" w:themeColor="text1"/>
        </w:rPr>
        <w:t>(1 point)</w:t>
      </w:r>
    </w:p>
    <w:sectPr w:rsidR="00676B77" w:rsidRPr="005B6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DCC"/>
    <w:multiLevelType w:val="hybridMultilevel"/>
    <w:tmpl w:val="18720F50"/>
    <w:lvl w:ilvl="0" w:tplc="5F9697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B1789"/>
    <w:multiLevelType w:val="hybridMultilevel"/>
    <w:tmpl w:val="95C2A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C1166"/>
    <w:multiLevelType w:val="hybridMultilevel"/>
    <w:tmpl w:val="1EE6D696"/>
    <w:lvl w:ilvl="0" w:tplc="17E88DE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C3907D6"/>
    <w:multiLevelType w:val="hybridMultilevel"/>
    <w:tmpl w:val="8E12CFDC"/>
    <w:lvl w:ilvl="0" w:tplc="942A857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C1DCD"/>
    <w:multiLevelType w:val="hybridMultilevel"/>
    <w:tmpl w:val="19E83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C2895"/>
    <w:multiLevelType w:val="hybridMultilevel"/>
    <w:tmpl w:val="97203E32"/>
    <w:lvl w:ilvl="0" w:tplc="65AE2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(Body CS)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244CF"/>
    <w:multiLevelType w:val="hybridMultilevel"/>
    <w:tmpl w:val="ACC81C9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44ED7"/>
    <w:multiLevelType w:val="hybridMultilevel"/>
    <w:tmpl w:val="4F667F52"/>
    <w:lvl w:ilvl="0" w:tplc="4C56D84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07446"/>
    <w:multiLevelType w:val="hybridMultilevel"/>
    <w:tmpl w:val="15281F48"/>
    <w:lvl w:ilvl="0" w:tplc="ECBEF9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0207454">
    <w:abstractNumId w:val="22"/>
  </w:num>
  <w:num w:numId="2" w16cid:durableId="606230915">
    <w:abstractNumId w:val="10"/>
  </w:num>
  <w:num w:numId="3" w16cid:durableId="110323436">
    <w:abstractNumId w:val="15"/>
  </w:num>
  <w:num w:numId="4" w16cid:durableId="1016346757">
    <w:abstractNumId w:val="25"/>
  </w:num>
  <w:num w:numId="5" w16cid:durableId="2136681819">
    <w:abstractNumId w:val="6"/>
  </w:num>
  <w:num w:numId="6" w16cid:durableId="1927111126">
    <w:abstractNumId w:val="7"/>
  </w:num>
  <w:num w:numId="7" w16cid:durableId="1912887184">
    <w:abstractNumId w:val="27"/>
  </w:num>
  <w:num w:numId="8" w16cid:durableId="781728925">
    <w:abstractNumId w:val="3"/>
  </w:num>
  <w:num w:numId="9" w16cid:durableId="1291132773">
    <w:abstractNumId w:val="9"/>
  </w:num>
  <w:num w:numId="10" w16cid:durableId="1261337453">
    <w:abstractNumId w:val="26"/>
  </w:num>
  <w:num w:numId="11" w16cid:durableId="480076382">
    <w:abstractNumId w:val="12"/>
  </w:num>
  <w:num w:numId="12" w16cid:durableId="778066766">
    <w:abstractNumId w:val="0"/>
  </w:num>
  <w:num w:numId="13" w16cid:durableId="835614461">
    <w:abstractNumId w:val="20"/>
  </w:num>
  <w:num w:numId="14" w16cid:durableId="844981953">
    <w:abstractNumId w:val="23"/>
  </w:num>
  <w:num w:numId="15" w16cid:durableId="5718420">
    <w:abstractNumId w:val="21"/>
  </w:num>
  <w:num w:numId="16" w16cid:durableId="1426799720">
    <w:abstractNumId w:val="8"/>
  </w:num>
  <w:num w:numId="17" w16cid:durableId="48695924">
    <w:abstractNumId w:val="4"/>
  </w:num>
  <w:num w:numId="18" w16cid:durableId="625426752">
    <w:abstractNumId w:val="11"/>
  </w:num>
  <w:num w:numId="19" w16cid:durableId="164443391">
    <w:abstractNumId w:val="13"/>
  </w:num>
  <w:num w:numId="20" w16cid:durableId="4938901">
    <w:abstractNumId w:val="16"/>
  </w:num>
  <w:num w:numId="21" w16cid:durableId="525169518">
    <w:abstractNumId w:val="28"/>
  </w:num>
  <w:num w:numId="22" w16cid:durableId="294456333">
    <w:abstractNumId w:val="1"/>
  </w:num>
  <w:num w:numId="23" w16cid:durableId="149953970">
    <w:abstractNumId w:val="2"/>
  </w:num>
  <w:num w:numId="24" w16cid:durableId="1934583464">
    <w:abstractNumId w:val="29"/>
  </w:num>
  <w:num w:numId="25" w16cid:durableId="852571116">
    <w:abstractNumId w:val="18"/>
  </w:num>
  <w:num w:numId="26" w16cid:durableId="1018309403">
    <w:abstractNumId w:val="19"/>
  </w:num>
  <w:num w:numId="27" w16cid:durableId="28919225">
    <w:abstractNumId w:val="17"/>
  </w:num>
  <w:num w:numId="28" w16cid:durableId="1583837381">
    <w:abstractNumId w:val="14"/>
  </w:num>
  <w:num w:numId="29" w16cid:durableId="294257531">
    <w:abstractNumId w:val="24"/>
  </w:num>
  <w:num w:numId="30" w16cid:durableId="501550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46066"/>
    <w:rsid w:val="00052F56"/>
    <w:rsid w:val="00082850"/>
    <w:rsid w:val="000F7461"/>
    <w:rsid w:val="00113574"/>
    <w:rsid w:val="001164F7"/>
    <w:rsid w:val="00131AFD"/>
    <w:rsid w:val="00160F3E"/>
    <w:rsid w:val="001626F1"/>
    <w:rsid w:val="00166BAE"/>
    <w:rsid w:val="00197549"/>
    <w:rsid w:val="001B71E0"/>
    <w:rsid w:val="001E14B0"/>
    <w:rsid w:val="0024160D"/>
    <w:rsid w:val="002972F3"/>
    <w:rsid w:val="002A33D8"/>
    <w:rsid w:val="002A7613"/>
    <w:rsid w:val="002F6151"/>
    <w:rsid w:val="002F675F"/>
    <w:rsid w:val="00342831"/>
    <w:rsid w:val="003432A2"/>
    <w:rsid w:val="003A1AFE"/>
    <w:rsid w:val="003A2BD2"/>
    <w:rsid w:val="003D4B56"/>
    <w:rsid w:val="0040482E"/>
    <w:rsid w:val="0042262F"/>
    <w:rsid w:val="00430F25"/>
    <w:rsid w:val="004839C3"/>
    <w:rsid w:val="004C5000"/>
    <w:rsid w:val="00511D78"/>
    <w:rsid w:val="005175A6"/>
    <w:rsid w:val="005233CF"/>
    <w:rsid w:val="00575570"/>
    <w:rsid w:val="005B613C"/>
    <w:rsid w:val="005C395C"/>
    <w:rsid w:val="005C4EFB"/>
    <w:rsid w:val="005C62CD"/>
    <w:rsid w:val="005D157D"/>
    <w:rsid w:val="005E4ADA"/>
    <w:rsid w:val="00611DB8"/>
    <w:rsid w:val="00624180"/>
    <w:rsid w:val="00637A6E"/>
    <w:rsid w:val="00676B77"/>
    <w:rsid w:val="006A1BEA"/>
    <w:rsid w:val="006A6C56"/>
    <w:rsid w:val="006D126E"/>
    <w:rsid w:val="006E3664"/>
    <w:rsid w:val="00716764"/>
    <w:rsid w:val="00730199"/>
    <w:rsid w:val="007526B3"/>
    <w:rsid w:val="00765012"/>
    <w:rsid w:val="007938EA"/>
    <w:rsid w:val="007C0B31"/>
    <w:rsid w:val="007C53B8"/>
    <w:rsid w:val="008162E3"/>
    <w:rsid w:val="00820062"/>
    <w:rsid w:val="00842909"/>
    <w:rsid w:val="00886C52"/>
    <w:rsid w:val="008C68A7"/>
    <w:rsid w:val="00911C64"/>
    <w:rsid w:val="00992931"/>
    <w:rsid w:val="00995666"/>
    <w:rsid w:val="009A0C2A"/>
    <w:rsid w:val="009A2BFC"/>
    <w:rsid w:val="00A22441"/>
    <w:rsid w:val="00A33C2B"/>
    <w:rsid w:val="00A706DA"/>
    <w:rsid w:val="00A839CA"/>
    <w:rsid w:val="00B10388"/>
    <w:rsid w:val="00B35496"/>
    <w:rsid w:val="00B45C3F"/>
    <w:rsid w:val="00B52483"/>
    <w:rsid w:val="00B5600D"/>
    <w:rsid w:val="00B60AE6"/>
    <w:rsid w:val="00B64E35"/>
    <w:rsid w:val="00B74545"/>
    <w:rsid w:val="00B77707"/>
    <w:rsid w:val="00BB1B62"/>
    <w:rsid w:val="00BE0FF7"/>
    <w:rsid w:val="00BF02B8"/>
    <w:rsid w:val="00BF5A50"/>
    <w:rsid w:val="00C1141A"/>
    <w:rsid w:val="00C2615A"/>
    <w:rsid w:val="00C276B2"/>
    <w:rsid w:val="00C31A09"/>
    <w:rsid w:val="00C65112"/>
    <w:rsid w:val="00CA273C"/>
    <w:rsid w:val="00CB4AD9"/>
    <w:rsid w:val="00CD7653"/>
    <w:rsid w:val="00CF440E"/>
    <w:rsid w:val="00D144B0"/>
    <w:rsid w:val="00D30125"/>
    <w:rsid w:val="00D3160C"/>
    <w:rsid w:val="00D37EEF"/>
    <w:rsid w:val="00D8333E"/>
    <w:rsid w:val="00D938F3"/>
    <w:rsid w:val="00DC1581"/>
    <w:rsid w:val="00DC2FDD"/>
    <w:rsid w:val="00DC7ECF"/>
    <w:rsid w:val="00E75593"/>
    <w:rsid w:val="00E86777"/>
    <w:rsid w:val="00EB46B9"/>
    <w:rsid w:val="00EE4E33"/>
    <w:rsid w:val="00EE6B65"/>
    <w:rsid w:val="00F1194F"/>
    <w:rsid w:val="00FA718A"/>
    <w:rsid w:val="00FB01F6"/>
    <w:rsid w:val="00FB7BA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46</cp:revision>
  <dcterms:created xsi:type="dcterms:W3CDTF">2022-02-03T05:40:00Z</dcterms:created>
  <dcterms:modified xsi:type="dcterms:W3CDTF">2023-10-15T02:22:00Z</dcterms:modified>
</cp:coreProperties>
</file>